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1E" w:rsidRDefault="00BF081E"/>
    <w:p w:rsidR="002948B6" w:rsidRDefault="00304972" w:rsidP="002948B6">
      <w:pPr>
        <w:spacing w:after="120" w:line="240" w:lineRule="auto"/>
        <w:ind w:left="284" w:right="902"/>
        <w:jc w:val="center"/>
        <w:rPr>
          <w:rFonts w:ascii="Calibri Light" w:hAnsi="Calibri Light" w:cs="Calibri Light"/>
          <w:b/>
          <w:sz w:val="36"/>
          <w:szCs w:val="36"/>
        </w:rPr>
      </w:pPr>
      <w:r>
        <w:rPr>
          <w:rFonts w:ascii="Calibri Light" w:hAnsi="Calibri Light" w:cs="Calibri Light"/>
          <w:b/>
          <w:sz w:val="36"/>
          <w:szCs w:val="36"/>
        </w:rPr>
        <w:t xml:space="preserve">   </w:t>
      </w:r>
    </w:p>
    <w:p w:rsidR="00C95261" w:rsidRDefault="00C95261" w:rsidP="002948B6">
      <w:pPr>
        <w:spacing w:after="120" w:line="240" w:lineRule="auto"/>
        <w:ind w:left="284" w:right="902"/>
        <w:jc w:val="center"/>
        <w:rPr>
          <w:rFonts w:ascii="Calibri Light" w:hAnsi="Calibri Light" w:cs="Calibri Light"/>
          <w:b/>
          <w:sz w:val="36"/>
          <w:szCs w:val="36"/>
        </w:rPr>
      </w:pPr>
      <w:r w:rsidRPr="00C95261">
        <w:rPr>
          <w:rFonts w:ascii="Calibri Light" w:hAnsi="Calibri Light" w:cs="Calibri Light"/>
          <w:b/>
          <w:sz w:val="36"/>
          <w:szCs w:val="36"/>
        </w:rPr>
        <w:t xml:space="preserve">QUESTIONNAIRE ON </w:t>
      </w:r>
    </w:p>
    <w:p w:rsidR="00BF081E" w:rsidRDefault="00C95261" w:rsidP="002948B6">
      <w:pPr>
        <w:spacing w:after="120" w:line="240" w:lineRule="auto"/>
        <w:ind w:left="284" w:right="902"/>
        <w:jc w:val="center"/>
        <w:rPr>
          <w:rFonts w:ascii="Calibri Light" w:hAnsi="Calibri Light" w:cs="Calibri Light"/>
          <w:b/>
          <w:sz w:val="36"/>
          <w:szCs w:val="36"/>
        </w:rPr>
      </w:pPr>
      <w:r w:rsidRPr="00C95261">
        <w:rPr>
          <w:rFonts w:ascii="Calibri Light" w:hAnsi="Calibri Light" w:cs="Calibri Light"/>
          <w:b/>
          <w:sz w:val="36"/>
          <w:szCs w:val="36"/>
        </w:rPr>
        <w:t xml:space="preserve">THE </w:t>
      </w:r>
      <w:r w:rsidR="00F24071">
        <w:rPr>
          <w:rFonts w:ascii="Calibri Light" w:hAnsi="Calibri Light" w:cs="Calibri Light"/>
          <w:b/>
          <w:sz w:val="36"/>
          <w:szCs w:val="36"/>
        </w:rPr>
        <w:t>WORK PACKAGE</w:t>
      </w:r>
      <w:r w:rsidRPr="00C95261">
        <w:rPr>
          <w:rFonts w:ascii="Calibri Light" w:hAnsi="Calibri Light" w:cs="Calibri Light"/>
          <w:b/>
          <w:sz w:val="36"/>
          <w:szCs w:val="36"/>
        </w:rPr>
        <w:t xml:space="preserve"> </w:t>
      </w:r>
      <w:r w:rsidR="009C4E3A">
        <w:rPr>
          <w:rFonts w:ascii="Calibri Light" w:hAnsi="Calibri Light" w:cs="Calibri Light"/>
          <w:b/>
          <w:sz w:val="36"/>
          <w:szCs w:val="36"/>
        </w:rPr>
        <w:t>ASSESSMENT</w:t>
      </w:r>
      <w:r>
        <w:rPr>
          <w:rFonts w:asciiTheme="majorHAnsi" w:hAnsiTheme="majorHAnsi" w:cstheme="majorHAnsi"/>
        </w:rPr>
        <w:t xml:space="preserve"> </w:t>
      </w:r>
    </w:p>
    <w:p w:rsidR="007162B6" w:rsidRDefault="007162B6" w:rsidP="007162B6">
      <w:pPr>
        <w:jc w:val="center"/>
      </w:pPr>
    </w:p>
    <w:tbl>
      <w:tblPr>
        <w:tblStyle w:val="TableGrid"/>
        <w:tblpPr w:leftFromText="180" w:rightFromText="180" w:vertAnchor="page" w:horzAnchor="margin" w:tblpY="4276"/>
        <w:tblW w:w="0" w:type="auto"/>
        <w:tblBorders>
          <w:right w:val="none" w:sz="0" w:space="0" w:color="auto"/>
        </w:tblBorders>
        <w:tblLook w:val="04A0"/>
      </w:tblPr>
      <w:tblGrid>
        <w:gridCol w:w="2376"/>
        <w:gridCol w:w="6867"/>
      </w:tblGrid>
      <w:tr w:rsidR="00F24071" w:rsidTr="00F24071">
        <w:tc>
          <w:tcPr>
            <w:tcW w:w="2376" w:type="dxa"/>
            <w:tcBorders>
              <w:left w:val="nil"/>
            </w:tcBorders>
            <w:shd w:val="clear" w:color="auto" w:fill="DEEAF6" w:themeFill="accent1" w:themeFillTint="33"/>
          </w:tcPr>
          <w:p w:rsidR="00F24071" w:rsidRPr="007162B6" w:rsidRDefault="00F24071" w:rsidP="009758E1">
            <w:pPr>
              <w:spacing w:after="120"/>
              <w:ind w:right="902"/>
              <w:rPr>
                <w:rFonts w:ascii="Calibri Light" w:hAnsi="Calibri Light" w:cs="Calibri Light"/>
                <w:b/>
              </w:rPr>
            </w:pPr>
            <w:r>
              <w:rPr>
                <w:rFonts w:ascii="Calibri Light" w:hAnsi="Calibri Light" w:cs="Calibri Light"/>
                <w:b/>
              </w:rPr>
              <w:t>Work package</w:t>
            </w:r>
          </w:p>
        </w:tc>
        <w:tc>
          <w:tcPr>
            <w:tcW w:w="6867" w:type="dxa"/>
            <w:shd w:val="clear" w:color="auto" w:fill="DEEAF6" w:themeFill="accent1" w:themeFillTint="33"/>
          </w:tcPr>
          <w:p w:rsidR="00F24071" w:rsidRDefault="00F24071" w:rsidP="009758E1">
            <w:pPr>
              <w:spacing w:after="120"/>
              <w:ind w:right="902"/>
              <w:rPr>
                <w:rFonts w:ascii="Calibri Light" w:hAnsi="Calibri Light" w:cs="Calibri Light"/>
              </w:rPr>
            </w:pPr>
          </w:p>
        </w:tc>
      </w:tr>
      <w:tr w:rsidR="00F24071" w:rsidTr="00F24071">
        <w:tc>
          <w:tcPr>
            <w:tcW w:w="2376" w:type="dxa"/>
            <w:tcBorders>
              <w:left w:val="nil"/>
            </w:tcBorders>
          </w:tcPr>
          <w:p w:rsidR="00F24071" w:rsidRPr="007162B6" w:rsidRDefault="00F24071" w:rsidP="00F24071">
            <w:pPr>
              <w:spacing w:after="120"/>
              <w:ind w:right="317"/>
              <w:rPr>
                <w:rFonts w:ascii="Calibri Light" w:hAnsi="Calibri Light" w:cs="Calibri Light"/>
                <w:b/>
              </w:rPr>
            </w:pPr>
            <w:r>
              <w:rPr>
                <w:rFonts w:ascii="Calibri Light" w:hAnsi="Calibri Light" w:cs="Calibri Light"/>
                <w:b/>
              </w:rPr>
              <w:t>Work package leader</w:t>
            </w:r>
          </w:p>
        </w:tc>
        <w:tc>
          <w:tcPr>
            <w:tcW w:w="6867" w:type="dxa"/>
          </w:tcPr>
          <w:p w:rsidR="00F24071" w:rsidRDefault="00F24071" w:rsidP="009758E1">
            <w:pPr>
              <w:spacing w:after="120"/>
              <w:rPr>
                <w:rFonts w:ascii="Calibri Light" w:hAnsi="Calibri Light" w:cs="Calibri Light"/>
              </w:rPr>
            </w:pPr>
          </w:p>
        </w:tc>
      </w:tr>
      <w:tr w:rsidR="00F24071" w:rsidTr="00F24071">
        <w:tc>
          <w:tcPr>
            <w:tcW w:w="2376" w:type="dxa"/>
            <w:tcBorders>
              <w:left w:val="nil"/>
            </w:tcBorders>
            <w:shd w:val="clear" w:color="auto" w:fill="DEEAF6" w:themeFill="accent1" w:themeFillTint="33"/>
          </w:tcPr>
          <w:p w:rsidR="00F24071" w:rsidRDefault="00F24071" w:rsidP="009758E1">
            <w:pPr>
              <w:spacing w:after="120"/>
              <w:ind w:right="902"/>
              <w:rPr>
                <w:rFonts w:ascii="Calibri Light" w:hAnsi="Calibri Light" w:cs="Calibri Light"/>
                <w:b/>
              </w:rPr>
            </w:pPr>
            <w:r>
              <w:rPr>
                <w:rFonts w:ascii="Calibri Light" w:hAnsi="Calibri Light" w:cs="Calibri Light"/>
                <w:b/>
              </w:rPr>
              <w:t>Date</w:t>
            </w:r>
          </w:p>
        </w:tc>
        <w:tc>
          <w:tcPr>
            <w:tcW w:w="6867" w:type="dxa"/>
            <w:shd w:val="clear" w:color="auto" w:fill="DEEAF6" w:themeFill="accent1" w:themeFillTint="33"/>
          </w:tcPr>
          <w:p w:rsidR="00F24071" w:rsidRDefault="00F24071" w:rsidP="009758E1">
            <w:pPr>
              <w:spacing w:after="120"/>
              <w:rPr>
                <w:rFonts w:ascii="Calibri Light" w:hAnsi="Calibri Light" w:cs="Calibri Light"/>
              </w:rPr>
            </w:pPr>
          </w:p>
        </w:tc>
      </w:tr>
    </w:tbl>
    <w:p w:rsidR="00F24071" w:rsidRDefault="00F24071" w:rsidP="007162B6">
      <w:pPr>
        <w:jc w:val="center"/>
      </w:pPr>
    </w:p>
    <w:p w:rsidR="002948B6" w:rsidRDefault="002948B6" w:rsidP="007162B6">
      <w:pPr>
        <w:jc w:val="center"/>
      </w:pPr>
    </w:p>
    <w:tbl>
      <w:tblPr>
        <w:tblStyle w:val="LightShading1"/>
        <w:tblW w:w="10490" w:type="dxa"/>
        <w:tblInd w:w="-459" w:type="dxa"/>
        <w:tblLayout w:type="fixed"/>
        <w:tblLook w:val="04A0"/>
      </w:tblPr>
      <w:tblGrid>
        <w:gridCol w:w="5915"/>
        <w:gridCol w:w="955"/>
        <w:gridCol w:w="819"/>
        <w:gridCol w:w="820"/>
        <w:gridCol w:w="819"/>
        <w:gridCol w:w="1162"/>
      </w:tblGrid>
      <w:tr w:rsidR="0021242E" w:rsidRPr="009F16B1" w:rsidTr="007162B6">
        <w:trPr>
          <w:cnfStyle w:val="100000000000"/>
          <w:trHeight w:val="483"/>
        </w:trPr>
        <w:tc>
          <w:tcPr>
            <w:cnfStyle w:val="001000000000"/>
            <w:tcW w:w="10490" w:type="dxa"/>
            <w:gridSpan w:val="6"/>
            <w:tcBorders>
              <w:top w:val="single" w:sz="4" w:space="0" w:color="auto"/>
              <w:bottom w:val="single" w:sz="4" w:space="0" w:color="auto"/>
            </w:tcBorders>
            <w:vAlign w:val="bottom"/>
          </w:tcPr>
          <w:p w:rsidR="0021242E" w:rsidRPr="009F16B1" w:rsidRDefault="00C95261" w:rsidP="00F24071">
            <w:pPr>
              <w:spacing w:before="120" w:after="120"/>
              <w:jc w:val="center"/>
              <w:rPr>
                <w:rFonts w:ascii="Calibri Light" w:hAnsi="Calibri Light" w:cs="Calibri Light"/>
                <w:sz w:val="22"/>
                <w:szCs w:val="22"/>
              </w:rPr>
            </w:pPr>
            <w:r>
              <w:rPr>
                <w:rFonts w:ascii="Calibri Light" w:hAnsi="Calibri Light" w:cs="Calibri Light"/>
                <w:sz w:val="22"/>
                <w:szCs w:val="22"/>
              </w:rPr>
              <w:t xml:space="preserve">Overall assessment of </w:t>
            </w:r>
            <w:r w:rsidR="00F24071">
              <w:rPr>
                <w:rFonts w:ascii="Calibri Light" w:hAnsi="Calibri Light" w:cs="Calibri Light"/>
                <w:sz w:val="22"/>
                <w:szCs w:val="22"/>
              </w:rPr>
              <w:t>work package</w:t>
            </w:r>
            <w:r>
              <w:rPr>
                <w:rFonts w:ascii="Calibri Light" w:hAnsi="Calibri Light" w:cs="Calibri Light"/>
                <w:sz w:val="22"/>
                <w:szCs w:val="22"/>
              </w:rPr>
              <w:t xml:space="preserve"> management</w:t>
            </w:r>
          </w:p>
        </w:tc>
      </w:tr>
      <w:tr w:rsidR="0021242E" w:rsidRPr="009F16B1" w:rsidTr="007162B6">
        <w:trPr>
          <w:cnfStyle w:val="000000100000"/>
          <w:trHeight w:val="639"/>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21242E" w:rsidRPr="009F16B1" w:rsidRDefault="0021242E" w:rsidP="007162B6">
            <w:pPr>
              <w:jc w:val="right"/>
              <w:rPr>
                <w:rFonts w:ascii="Calibri Light" w:hAnsi="Calibri Light" w:cs="Calibri Light"/>
                <w:sz w:val="22"/>
                <w:szCs w:val="22"/>
              </w:rPr>
            </w:pPr>
            <w:r w:rsidRPr="009F16B1">
              <w:rPr>
                <w:rFonts w:ascii="Calibri Light" w:hAnsi="Calibri Light" w:cs="Calibri Light"/>
                <w:sz w:val="22"/>
                <w:szCs w:val="22"/>
              </w:rPr>
              <w:t xml:space="preserve">Grading </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Very poor</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Poor</w:t>
            </w:r>
          </w:p>
        </w:tc>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Good</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Very Good</w:t>
            </w:r>
          </w:p>
        </w:tc>
        <w:tc>
          <w:tcPr>
            <w:tcW w:w="1162" w:type="dxa"/>
            <w:tcBorders>
              <w:top w:val="single" w:sz="4" w:space="0" w:color="auto"/>
              <w:left w:val="single" w:sz="4" w:space="0" w:color="auto"/>
              <w:bottom w:val="single" w:sz="4" w:space="0" w:color="auto"/>
            </w:tcBorders>
            <w:shd w:val="clear" w:color="auto" w:fill="DEEAF6" w:themeFill="accent1" w:themeFillTint="33"/>
          </w:tcPr>
          <w:p w:rsidR="0021242E" w:rsidRPr="001A44BA" w:rsidRDefault="0021242E" w:rsidP="007162B6">
            <w:pPr>
              <w:cnfStyle w:val="000000100000"/>
              <w:rPr>
                <w:rFonts w:ascii="Calibri Light" w:hAnsi="Calibri Light" w:cs="Calibri Light"/>
                <w:b/>
                <w:sz w:val="22"/>
                <w:szCs w:val="22"/>
              </w:rPr>
            </w:pPr>
            <w:r w:rsidRPr="001A44BA">
              <w:rPr>
                <w:rFonts w:ascii="Calibri Light" w:hAnsi="Calibri Light" w:cs="Calibri Light"/>
                <w:b/>
                <w:sz w:val="22"/>
                <w:szCs w:val="22"/>
              </w:rPr>
              <w:t>Excellent</w:t>
            </w:r>
          </w:p>
        </w:tc>
      </w:tr>
      <w:tr w:rsidR="004B4CD2" w:rsidRPr="009F16B1" w:rsidTr="007162B6">
        <w:trPr>
          <w:trHeight w:val="363"/>
        </w:trPr>
        <w:tc>
          <w:tcPr>
            <w:cnfStyle w:val="001000000000"/>
            <w:tcW w:w="5915" w:type="dxa"/>
            <w:tcBorders>
              <w:top w:val="single" w:sz="4" w:space="0" w:color="auto"/>
              <w:bottom w:val="single" w:sz="4" w:space="0" w:color="auto"/>
              <w:right w:val="single" w:sz="4" w:space="0" w:color="auto"/>
            </w:tcBorders>
          </w:tcPr>
          <w:p w:rsidR="004B4CD2" w:rsidRPr="004B4CD2" w:rsidRDefault="00C95261" w:rsidP="00DF218B">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 xml:space="preserve">Structure of </w:t>
            </w:r>
            <w:r w:rsidR="00F24071">
              <w:rPr>
                <w:rFonts w:asciiTheme="majorHAnsi" w:hAnsiTheme="majorHAnsi" w:cstheme="majorHAnsi"/>
                <w:b w:val="0"/>
                <w:sz w:val="22"/>
                <w:szCs w:val="22"/>
                <w:lang w:val="en-GB"/>
              </w:rPr>
              <w:t xml:space="preserve">work package </w:t>
            </w:r>
            <w:r>
              <w:rPr>
                <w:rFonts w:asciiTheme="majorHAnsi" w:hAnsiTheme="majorHAnsi" w:cstheme="majorHAnsi"/>
                <w:b w:val="0"/>
                <w:sz w:val="22"/>
                <w:szCs w:val="22"/>
                <w:lang w:val="en-GB"/>
              </w:rPr>
              <w:t>time schedule</w:t>
            </w:r>
            <w:r w:rsidR="004B4CD2" w:rsidRPr="004B4CD2">
              <w:rPr>
                <w:rFonts w:asciiTheme="majorHAnsi" w:hAnsiTheme="majorHAnsi" w:cstheme="majorHAnsi"/>
                <w:b w:val="0"/>
                <w:sz w:val="22"/>
                <w:szCs w:val="22"/>
                <w:lang w:val="en-GB"/>
              </w:rPr>
              <w:t xml:space="preserve"> </w:t>
            </w:r>
          </w:p>
        </w:tc>
        <w:tc>
          <w:tcPr>
            <w:tcW w:w="955"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5</w:t>
            </w:r>
          </w:p>
        </w:tc>
      </w:tr>
      <w:tr w:rsidR="004B4CD2" w:rsidRPr="009F16B1" w:rsidTr="007162B6">
        <w:trPr>
          <w:cnfStyle w:val="000000100000"/>
          <w:trHeight w:val="345"/>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4B4CD2" w:rsidRPr="004B4CD2" w:rsidRDefault="00C95261" w:rsidP="00F24071">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 xml:space="preserve">Communication </w:t>
            </w:r>
            <w:r w:rsidR="00F24071">
              <w:rPr>
                <w:rFonts w:asciiTheme="majorHAnsi" w:hAnsiTheme="majorHAnsi" w:cstheme="majorHAnsi"/>
                <w:b w:val="0"/>
                <w:sz w:val="22"/>
                <w:szCs w:val="22"/>
                <w:lang w:val="en-GB"/>
              </w:rPr>
              <w:t>with task leaders</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shd w:val="clear" w:color="auto" w:fill="DEEAF6" w:themeFill="accent1" w:themeFillTint="33"/>
          </w:tcPr>
          <w:p w:rsidR="004B4CD2" w:rsidRPr="009F16B1" w:rsidRDefault="004B4CD2" w:rsidP="00F5472A">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5</w:t>
            </w:r>
          </w:p>
        </w:tc>
      </w:tr>
      <w:tr w:rsidR="004B4CD2" w:rsidRPr="009F16B1" w:rsidTr="007162B6">
        <w:trPr>
          <w:trHeight w:val="363"/>
        </w:trPr>
        <w:tc>
          <w:tcPr>
            <w:cnfStyle w:val="001000000000"/>
            <w:tcW w:w="5915" w:type="dxa"/>
            <w:tcBorders>
              <w:top w:val="single" w:sz="4" w:space="0" w:color="auto"/>
              <w:bottom w:val="single" w:sz="4" w:space="0" w:color="auto"/>
              <w:right w:val="single" w:sz="4" w:space="0" w:color="auto"/>
            </w:tcBorders>
          </w:tcPr>
          <w:p w:rsidR="004B4CD2" w:rsidRPr="004B4CD2" w:rsidRDefault="00C95261" w:rsidP="00F24071">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Ti</w:t>
            </w:r>
            <w:r w:rsidR="00F24071">
              <w:rPr>
                <w:rFonts w:asciiTheme="majorHAnsi" w:hAnsiTheme="majorHAnsi" w:cstheme="majorHAnsi"/>
                <w:b w:val="0"/>
                <w:sz w:val="22"/>
                <w:szCs w:val="22"/>
                <w:lang w:val="en-GB"/>
              </w:rPr>
              <w:t>meliness of feedbacks from the task leaders</w:t>
            </w:r>
            <w:r>
              <w:rPr>
                <w:rFonts w:asciiTheme="majorHAnsi" w:hAnsiTheme="majorHAnsi" w:cstheme="majorHAnsi"/>
                <w:b w:val="0"/>
                <w:sz w:val="22"/>
                <w:szCs w:val="22"/>
                <w:lang w:val="en-GB"/>
              </w:rPr>
              <w:t xml:space="preserve"> when requested</w:t>
            </w:r>
          </w:p>
        </w:tc>
        <w:tc>
          <w:tcPr>
            <w:tcW w:w="955"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tcPr>
          <w:p w:rsidR="004B4CD2" w:rsidRPr="009F16B1" w:rsidRDefault="004B4CD2" w:rsidP="00F5472A">
            <w:pPr>
              <w:spacing w:after="120"/>
              <w:jc w:val="center"/>
              <w:cnfStyle w:val="000000000000"/>
              <w:rPr>
                <w:rFonts w:ascii="Calibri Light" w:hAnsi="Calibri Light" w:cs="Calibri Light"/>
                <w:sz w:val="22"/>
                <w:szCs w:val="22"/>
              </w:rPr>
            </w:pPr>
            <w:r w:rsidRPr="009F16B1">
              <w:rPr>
                <w:rFonts w:ascii="Calibri Light" w:hAnsi="Calibri Light" w:cs="Calibri Light"/>
                <w:sz w:val="22"/>
                <w:szCs w:val="22"/>
              </w:rPr>
              <w:t>5</w:t>
            </w:r>
          </w:p>
        </w:tc>
      </w:tr>
      <w:tr w:rsidR="004B4CD2" w:rsidRPr="002948B6" w:rsidTr="002948B6">
        <w:trPr>
          <w:cnfStyle w:val="000000100000"/>
          <w:trHeight w:val="363"/>
        </w:trPr>
        <w:tc>
          <w:tcPr>
            <w:cnfStyle w:val="001000000000"/>
            <w:tcW w:w="5915" w:type="dxa"/>
            <w:tcBorders>
              <w:top w:val="single" w:sz="4" w:space="0" w:color="auto"/>
              <w:bottom w:val="single" w:sz="4" w:space="0" w:color="auto"/>
              <w:right w:val="single" w:sz="4" w:space="0" w:color="auto"/>
            </w:tcBorders>
            <w:shd w:val="clear" w:color="auto" w:fill="DEEAF6" w:themeFill="accent1" w:themeFillTint="33"/>
          </w:tcPr>
          <w:p w:rsidR="004B4CD2" w:rsidRPr="004B4CD2" w:rsidRDefault="00F24071" w:rsidP="00DF218B">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Timeliness of providing deliverables</w:t>
            </w:r>
          </w:p>
        </w:tc>
        <w:tc>
          <w:tcPr>
            <w:tcW w:w="95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1</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2</w:t>
            </w:r>
          </w:p>
        </w:tc>
        <w:tc>
          <w:tcPr>
            <w:tcW w:w="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3</w:t>
            </w:r>
          </w:p>
        </w:tc>
        <w:tc>
          <w:tcPr>
            <w:tcW w:w="81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4</w:t>
            </w:r>
          </w:p>
        </w:tc>
        <w:tc>
          <w:tcPr>
            <w:tcW w:w="1162" w:type="dxa"/>
            <w:tcBorders>
              <w:top w:val="single" w:sz="4" w:space="0" w:color="auto"/>
              <w:left w:val="single" w:sz="4" w:space="0" w:color="auto"/>
              <w:bottom w:val="single" w:sz="4" w:space="0" w:color="auto"/>
            </w:tcBorders>
            <w:shd w:val="clear" w:color="auto" w:fill="DEEAF6" w:themeFill="accent1" w:themeFillTint="33"/>
          </w:tcPr>
          <w:p w:rsidR="004B4CD2" w:rsidRPr="009F16B1" w:rsidRDefault="004B4CD2" w:rsidP="00DF218B">
            <w:pPr>
              <w:spacing w:after="120"/>
              <w:jc w:val="center"/>
              <w:cnfStyle w:val="000000100000"/>
              <w:rPr>
                <w:rFonts w:ascii="Calibri Light" w:hAnsi="Calibri Light" w:cs="Calibri Light"/>
                <w:sz w:val="22"/>
                <w:szCs w:val="22"/>
              </w:rPr>
            </w:pPr>
            <w:r w:rsidRPr="009F16B1">
              <w:rPr>
                <w:rFonts w:ascii="Calibri Light" w:hAnsi="Calibri Light" w:cs="Calibri Light"/>
                <w:sz w:val="22"/>
                <w:szCs w:val="22"/>
              </w:rPr>
              <w:t>5</w:t>
            </w:r>
          </w:p>
        </w:tc>
      </w:tr>
    </w:tbl>
    <w:p w:rsidR="007162B6" w:rsidRDefault="0021242E" w:rsidP="007162B6">
      <w:pPr>
        <w:spacing w:after="120" w:line="360" w:lineRule="auto"/>
        <w:ind w:left="-567"/>
        <w:jc w:val="both"/>
        <w:rPr>
          <w:rFonts w:ascii="Calibri Light" w:hAnsi="Calibri Light" w:cs="Calibri Light"/>
        </w:rPr>
      </w:pPr>
      <w:r w:rsidRPr="009F16B1">
        <w:rPr>
          <w:rFonts w:ascii="Calibri Light" w:hAnsi="Calibri Light" w:cs="Calibri Light"/>
        </w:rPr>
        <w:t>Comment:</w:t>
      </w:r>
    </w:p>
    <w:p w:rsidR="00F24071" w:rsidRPr="007162B6" w:rsidRDefault="00F24071" w:rsidP="007162B6">
      <w:pPr>
        <w:spacing w:after="120" w:line="360" w:lineRule="auto"/>
        <w:ind w:left="-567"/>
        <w:jc w:val="both"/>
        <w:rPr>
          <w:rFonts w:ascii="Calibri Light" w:hAnsi="Calibri Light" w:cs="Calibri Light"/>
          <w:sz w:val="12"/>
          <w:szCs w:val="12"/>
        </w:rPr>
      </w:pPr>
    </w:p>
    <w:p w:rsidR="009C4E3A" w:rsidRDefault="009C4E3A"/>
    <w:p w:rsidR="009C4E3A" w:rsidRDefault="009C4E3A"/>
    <w:p w:rsidR="009C4E3A" w:rsidRDefault="009C4E3A"/>
    <w:p w:rsidR="009C4E3A" w:rsidRDefault="009C4E3A"/>
    <w:p w:rsidR="009C4E3A" w:rsidRDefault="009C4E3A"/>
    <w:p w:rsidR="009C4E3A" w:rsidRDefault="009C4E3A"/>
    <w:p w:rsidR="009C4E3A" w:rsidRDefault="009C4E3A"/>
    <w:p w:rsidR="009C4E3A" w:rsidRDefault="009C4E3A"/>
    <w:p w:rsidR="009C4E3A" w:rsidRDefault="009C4E3A"/>
    <w:p w:rsidR="009C4E3A" w:rsidRDefault="009C4E3A"/>
    <w:p w:rsidR="009C4E3A" w:rsidRDefault="009C4E3A"/>
    <w:p w:rsidR="008408D9" w:rsidRDefault="006D774D">
      <w:r>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tbl>
      <w:tblPr>
        <w:tblStyle w:val="LightShading1"/>
        <w:tblW w:w="10490" w:type="dxa"/>
        <w:tblInd w:w="-459" w:type="dxa"/>
        <w:tblLayout w:type="fixed"/>
        <w:tblLook w:val="04A0"/>
      </w:tblPr>
      <w:tblGrid>
        <w:gridCol w:w="5941"/>
        <w:gridCol w:w="992"/>
        <w:gridCol w:w="850"/>
        <w:gridCol w:w="851"/>
        <w:gridCol w:w="722"/>
        <w:gridCol w:w="1134"/>
      </w:tblGrid>
      <w:tr w:rsidR="007162B6" w:rsidRPr="007162B6" w:rsidTr="007162B6">
        <w:trPr>
          <w:cnfStyle w:val="100000000000"/>
        </w:trPr>
        <w:tc>
          <w:tcPr>
            <w:cnfStyle w:val="001000000000"/>
            <w:tcW w:w="10490" w:type="dxa"/>
            <w:gridSpan w:val="6"/>
            <w:tcBorders>
              <w:top w:val="single" w:sz="4" w:space="0" w:color="auto"/>
              <w:bottom w:val="single" w:sz="4" w:space="0" w:color="auto"/>
            </w:tcBorders>
            <w:vAlign w:val="bottom"/>
          </w:tcPr>
          <w:p w:rsidR="007162B6" w:rsidRPr="007162B6" w:rsidRDefault="00C95261" w:rsidP="002948B6">
            <w:pPr>
              <w:spacing w:before="120" w:after="120"/>
              <w:jc w:val="center"/>
              <w:rPr>
                <w:rFonts w:ascii="Calibri Light" w:hAnsi="Calibri Light" w:cs="Calibri Light"/>
                <w:sz w:val="22"/>
                <w:szCs w:val="22"/>
              </w:rPr>
            </w:pPr>
            <w:r>
              <w:rPr>
                <w:rFonts w:ascii="Calibri Light" w:hAnsi="Calibri Light" w:cs="Calibri Light"/>
                <w:sz w:val="22"/>
                <w:szCs w:val="22"/>
              </w:rPr>
              <w:lastRenderedPageBreak/>
              <w:t>Evaluation of level of involvement</w:t>
            </w:r>
          </w:p>
        </w:tc>
      </w:tr>
      <w:tr w:rsidR="004375C0" w:rsidRPr="007162B6" w:rsidTr="007162B6">
        <w:trPr>
          <w:cnfStyle w:val="000000100000"/>
        </w:trPr>
        <w:tc>
          <w:tcPr>
            <w:cnfStyle w:val="001000000000"/>
            <w:tcW w:w="5941" w:type="dxa"/>
            <w:tcBorders>
              <w:top w:val="single" w:sz="4" w:space="0" w:color="auto"/>
              <w:bottom w:val="single" w:sz="4" w:space="0" w:color="auto"/>
              <w:right w:val="single" w:sz="4" w:space="0" w:color="auto"/>
            </w:tcBorders>
            <w:shd w:val="clear" w:color="auto" w:fill="DEEAF6" w:themeFill="accent1" w:themeFillTint="33"/>
          </w:tcPr>
          <w:p w:rsidR="004375C0" w:rsidRPr="007162B6" w:rsidRDefault="004375C0" w:rsidP="007162B6">
            <w:pPr>
              <w:jc w:val="right"/>
              <w:rPr>
                <w:rFonts w:ascii="Calibri Light" w:hAnsi="Calibri Light" w:cs="Calibri Light"/>
                <w:sz w:val="22"/>
                <w:szCs w:val="22"/>
              </w:rPr>
            </w:pPr>
            <w:r w:rsidRPr="007162B6">
              <w:rPr>
                <w:rFonts w:ascii="Calibri Light" w:hAnsi="Calibri Light" w:cs="Calibri Light"/>
                <w:sz w:val="22"/>
                <w:szCs w:val="22"/>
              </w:rPr>
              <w:t xml:space="preserve">Grading </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C3873">
            <w:pPr>
              <w:cnfStyle w:val="000000100000"/>
              <w:rPr>
                <w:rFonts w:ascii="Calibri Light" w:hAnsi="Calibri Light" w:cs="Calibri Light"/>
                <w:b/>
                <w:sz w:val="22"/>
                <w:szCs w:val="22"/>
              </w:rPr>
            </w:pPr>
            <w:r w:rsidRPr="001A44BA">
              <w:rPr>
                <w:rFonts w:ascii="Calibri Light" w:hAnsi="Calibri Light" w:cs="Calibri Light"/>
                <w:b/>
                <w:sz w:val="22"/>
                <w:szCs w:val="22"/>
              </w:rPr>
              <w:t>Very Poor</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C3873">
            <w:pPr>
              <w:cnfStyle w:val="000000100000"/>
              <w:rPr>
                <w:rFonts w:ascii="Calibri Light" w:hAnsi="Calibri Light" w:cs="Calibri Light"/>
                <w:b/>
                <w:sz w:val="22"/>
                <w:szCs w:val="22"/>
              </w:rPr>
            </w:pPr>
            <w:r w:rsidRPr="001A44BA">
              <w:rPr>
                <w:rFonts w:ascii="Calibri Light" w:hAnsi="Calibri Light" w:cs="Calibri Light"/>
                <w:b/>
                <w:sz w:val="22"/>
                <w:szCs w:val="22"/>
              </w:rPr>
              <w:t>Poor</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162B6">
            <w:pPr>
              <w:cnfStyle w:val="000000100000"/>
              <w:rPr>
                <w:rFonts w:ascii="Calibri Light" w:hAnsi="Calibri Light" w:cs="Calibri Light"/>
                <w:b/>
                <w:sz w:val="22"/>
                <w:szCs w:val="22"/>
              </w:rPr>
            </w:pPr>
            <w:r w:rsidRPr="001A44BA">
              <w:rPr>
                <w:rFonts w:ascii="Calibri Light" w:hAnsi="Calibri Light" w:cs="Calibri Light"/>
                <w:b/>
                <w:sz w:val="22"/>
                <w:szCs w:val="22"/>
              </w:rPr>
              <w:t>Good</w:t>
            </w:r>
          </w:p>
        </w:tc>
        <w:tc>
          <w:tcPr>
            <w:tcW w:w="7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4375C0" w:rsidRPr="001A44BA" w:rsidRDefault="004375C0" w:rsidP="007162B6">
            <w:pPr>
              <w:cnfStyle w:val="000000100000"/>
              <w:rPr>
                <w:rFonts w:ascii="Calibri Light" w:hAnsi="Calibri Light" w:cs="Calibri Light"/>
                <w:b/>
                <w:sz w:val="22"/>
                <w:szCs w:val="22"/>
              </w:rPr>
            </w:pPr>
            <w:r w:rsidRPr="001A44BA">
              <w:rPr>
                <w:rFonts w:ascii="Calibri Light" w:hAnsi="Calibri Light" w:cs="Calibri Light"/>
                <w:b/>
                <w:sz w:val="22"/>
                <w:szCs w:val="22"/>
              </w:rPr>
              <w:t>Very Good</w:t>
            </w:r>
          </w:p>
        </w:tc>
        <w:tc>
          <w:tcPr>
            <w:tcW w:w="1134" w:type="dxa"/>
            <w:tcBorders>
              <w:top w:val="single" w:sz="4" w:space="0" w:color="auto"/>
              <w:left w:val="single" w:sz="4" w:space="0" w:color="auto"/>
              <w:bottom w:val="single" w:sz="4" w:space="0" w:color="auto"/>
            </w:tcBorders>
            <w:shd w:val="clear" w:color="auto" w:fill="DEEAF6" w:themeFill="accent1" w:themeFillTint="33"/>
          </w:tcPr>
          <w:p w:rsidR="004375C0" w:rsidRPr="001A44BA" w:rsidRDefault="004375C0" w:rsidP="007162B6">
            <w:pPr>
              <w:cnfStyle w:val="000000100000"/>
              <w:rPr>
                <w:rFonts w:ascii="Calibri Light" w:hAnsi="Calibri Light" w:cs="Calibri Light"/>
                <w:b/>
                <w:sz w:val="22"/>
                <w:szCs w:val="22"/>
              </w:rPr>
            </w:pPr>
            <w:r w:rsidRPr="001A44BA">
              <w:rPr>
                <w:rFonts w:ascii="Calibri Light" w:hAnsi="Calibri Light" w:cs="Calibri Light"/>
                <w:b/>
                <w:sz w:val="22"/>
                <w:szCs w:val="22"/>
              </w:rPr>
              <w:t>Excellent</w:t>
            </w:r>
          </w:p>
        </w:tc>
      </w:tr>
      <w:tr w:rsidR="007162B6" w:rsidRPr="007162B6" w:rsidTr="007162B6">
        <w:tc>
          <w:tcPr>
            <w:cnfStyle w:val="001000000000"/>
            <w:tcW w:w="5941" w:type="dxa"/>
            <w:tcBorders>
              <w:top w:val="single" w:sz="4" w:space="0" w:color="auto"/>
              <w:bottom w:val="single" w:sz="4" w:space="0" w:color="auto"/>
              <w:right w:val="single" w:sz="4" w:space="0" w:color="auto"/>
            </w:tcBorders>
          </w:tcPr>
          <w:p w:rsidR="007162B6" w:rsidRPr="002948B6" w:rsidRDefault="00F24071" w:rsidP="00F24071">
            <w:pPr>
              <w:spacing w:after="120"/>
              <w:jc w:val="both"/>
              <w:rPr>
                <w:rFonts w:ascii="Calibri Light" w:hAnsi="Calibri Light" w:cs="Calibri Light"/>
                <w:b w:val="0"/>
                <w:sz w:val="22"/>
                <w:szCs w:val="22"/>
              </w:rPr>
            </w:pPr>
            <w:r>
              <w:rPr>
                <w:rFonts w:asciiTheme="majorHAnsi" w:hAnsiTheme="majorHAnsi" w:cstheme="majorHAnsi"/>
                <w:b w:val="0"/>
                <w:sz w:val="22"/>
                <w:szCs w:val="22"/>
                <w:lang w:val="en-GB"/>
              </w:rPr>
              <w:t>Work package leader is a</w:t>
            </w:r>
            <w:r w:rsidR="00C95261">
              <w:rPr>
                <w:rFonts w:asciiTheme="majorHAnsi" w:hAnsiTheme="majorHAnsi" w:cstheme="majorHAnsi"/>
                <w:b w:val="0"/>
                <w:sz w:val="22"/>
                <w:szCs w:val="22"/>
                <w:lang w:val="en-GB"/>
              </w:rPr>
              <w:t>ctively involved in the project development</w:t>
            </w:r>
          </w:p>
        </w:tc>
        <w:tc>
          <w:tcPr>
            <w:tcW w:w="992"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tcPr>
          <w:p w:rsidR="007162B6" w:rsidRPr="007162B6" w:rsidRDefault="007162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r w:rsidR="007162B6" w:rsidRPr="007162B6" w:rsidTr="007162B6">
        <w:trPr>
          <w:cnfStyle w:val="000000100000"/>
        </w:trPr>
        <w:tc>
          <w:tcPr>
            <w:cnfStyle w:val="001000000000"/>
            <w:tcW w:w="5941" w:type="dxa"/>
            <w:tcBorders>
              <w:top w:val="single" w:sz="4" w:space="0" w:color="auto"/>
              <w:bottom w:val="single" w:sz="4" w:space="0" w:color="auto"/>
              <w:right w:val="single" w:sz="4" w:space="0" w:color="auto"/>
            </w:tcBorders>
            <w:shd w:val="clear" w:color="auto" w:fill="DEEAF6" w:themeFill="accent1" w:themeFillTint="33"/>
          </w:tcPr>
          <w:p w:rsidR="007162B6" w:rsidRPr="002948B6" w:rsidRDefault="00C95261" w:rsidP="00F24071">
            <w:pPr>
              <w:spacing w:after="120"/>
              <w:rPr>
                <w:rFonts w:ascii="Calibri Light" w:hAnsi="Calibri Light" w:cs="Calibri Light"/>
                <w:b w:val="0"/>
                <w:sz w:val="22"/>
                <w:szCs w:val="22"/>
              </w:rPr>
            </w:pPr>
            <w:r>
              <w:rPr>
                <w:rFonts w:asciiTheme="majorHAnsi" w:hAnsiTheme="majorHAnsi" w:cstheme="majorHAnsi"/>
                <w:b w:val="0"/>
                <w:sz w:val="22"/>
                <w:szCs w:val="22"/>
                <w:lang w:val="en-GB"/>
              </w:rPr>
              <w:t xml:space="preserve">Satisfied with the implementation of the </w:t>
            </w:r>
            <w:r w:rsidR="00F24071">
              <w:rPr>
                <w:rFonts w:asciiTheme="majorHAnsi" w:hAnsiTheme="majorHAnsi" w:cstheme="majorHAnsi"/>
                <w:b w:val="0"/>
                <w:sz w:val="22"/>
                <w:szCs w:val="22"/>
                <w:lang w:val="en-GB"/>
              </w:rPr>
              <w:t>work package</w:t>
            </w:r>
            <w:r>
              <w:rPr>
                <w:rFonts w:asciiTheme="majorHAnsi" w:hAnsiTheme="majorHAnsi" w:cstheme="majorHAnsi"/>
                <w:b w:val="0"/>
                <w:sz w:val="22"/>
                <w:szCs w:val="22"/>
                <w:lang w:val="en-GB"/>
              </w:rPr>
              <w:t xml:space="preserve"> activities</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shd w:val="clear" w:color="auto" w:fill="DEEAF6" w:themeFill="accent1" w:themeFillTint="33"/>
          </w:tcPr>
          <w:p w:rsidR="007162B6" w:rsidRPr="007162B6" w:rsidRDefault="007162B6" w:rsidP="007C3873">
            <w:pPr>
              <w:spacing w:after="120"/>
              <w:jc w:val="center"/>
              <w:cnfStyle w:val="000000100000"/>
              <w:rPr>
                <w:rFonts w:ascii="Calibri Light" w:hAnsi="Calibri Light" w:cs="Calibri Light"/>
                <w:sz w:val="22"/>
                <w:szCs w:val="22"/>
              </w:rPr>
            </w:pPr>
            <w:r w:rsidRPr="007162B6">
              <w:rPr>
                <w:rFonts w:ascii="Calibri Light" w:hAnsi="Calibri Light" w:cs="Calibri Light"/>
                <w:sz w:val="22"/>
                <w:szCs w:val="22"/>
              </w:rPr>
              <w:t>5</w:t>
            </w:r>
          </w:p>
        </w:tc>
      </w:tr>
      <w:tr w:rsidR="002948B6" w:rsidRPr="007162B6" w:rsidTr="007162B6">
        <w:tc>
          <w:tcPr>
            <w:cnfStyle w:val="001000000000"/>
            <w:tcW w:w="5941" w:type="dxa"/>
            <w:tcBorders>
              <w:top w:val="single" w:sz="4" w:space="0" w:color="auto"/>
              <w:bottom w:val="single" w:sz="4" w:space="0" w:color="auto"/>
              <w:right w:val="single" w:sz="4" w:space="0" w:color="auto"/>
            </w:tcBorders>
          </w:tcPr>
          <w:p w:rsidR="002948B6" w:rsidRPr="002948B6" w:rsidRDefault="00C95261" w:rsidP="00DF218B">
            <w:pPr>
              <w:spacing w:after="120"/>
              <w:rPr>
                <w:rFonts w:asciiTheme="majorHAnsi" w:hAnsiTheme="majorHAnsi" w:cstheme="majorHAnsi"/>
                <w:b w:val="0"/>
                <w:sz w:val="22"/>
                <w:szCs w:val="22"/>
                <w:lang w:val="en-GB"/>
              </w:rPr>
            </w:pPr>
            <w:r>
              <w:rPr>
                <w:rFonts w:asciiTheme="majorHAnsi" w:hAnsiTheme="majorHAnsi" w:cstheme="majorHAnsi"/>
                <w:b w:val="0"/>
                <w:sz w:val="22"/>
                <w:szCs w:val="22"/>
                <w:lang w:val="en-GB"/>
              </w:rPr>
              <w:t>Distribution among partners of tasks sharing</w:t>
            </w:r>
          </w:p>
        </w:tc>
        <w:tc>
          <w:tcPr>
            <w:tcW w:w="992"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2</w:t>
            </w:r>
          </w:p>
        </w:tc>
        <w:tc>
          <w:tcPr>
            <w:tcW w:w="851"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3</w:t>
            </w:r>
          </w:p>
        </w:tc>
        <w:tc>
          <w:tcPr>
            <w:tcW w:w="722" w:type="dxa"/>
            <w:tcBorders>
              <w:top w:val="single" w:sz="4" w:space="0" w:color="auto"/>
              <w:left w:val="single" w:sz="4" w:space="0" w:color="auto"/>
              <w:bottom w:val="single" w:sz="4" w:space="0" w:color="auto"/>
              <w:right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4</w:t>
            </w:r>
          </w:p>
        </w:tc>
        <w:tc>
          <w:tcPr>
            <w:tcW w:w="1134" w:type="dxa"/>
            <w:tcBorders>
              <w:top w:val="single" w:sz="4" w:space="0" w:color="auto"/>
              <w:left w:val="single" w:sz="4" w:space="0" w:color="auto"/>
              <w:bottom w:val="single" w:sz="4" w:space="0" w:color="auto"/>
            </w:tcBorders>
          </w:tcPr>
          <w:p w:rsidR="002948B6" w:rsidRPr="007162B6" w:rsidRDefault="002948B6" w:rsidP="007C3873">
            <w:pPr>
              <w:spacing w:after="120"/>
              <w:jc w:val="center"/>
              <w:cnfStyle w:val="000000000000"/>
              <w:rPr>
                <w:rFonts w:ascii="Calibri Light" w:hAnsi="Calibri Light" w:cs="Calibri Light"/>
                <w:sz w:val="22"/>
                <w:szCs w:val="22"/>
              </w:rPr>
            </w:pPr>
            <w:r w:rsidRPr="007162B6">
              <w:rPr>
                <w:rFonts w:ascii="Calibri Light" w:hAnsi="Calibri Light" w:cs="Calibri Light"/>
                <w:sz w:val="22"/>
                <w:szCs w:val="22"/>
              </w:rPr>
              <w:t>5</w:t>
            </w:r>
          </w:p>
        </w:tc>
      </w:tr>
    </w:tbl>
    <w:p w:rsidR="007162B6" w:rsidRPr="007162B6" w:rsidRDefault="007162B6" w:rsidP="007162B6">
      <w:pPr>
        <w:spacing w:after="120" w:line="360" w:lineRule="auto"/>
        <w:ind w:left="-567"/>
        <w:jc w:val="both"/>
        <w:rPr>
          <w:rFonts w:ascii="Calibri Light" w:hAnsi="Calibri Light" w:cs="Calibri Light"/>
        </w:rPr>
      </w:pPr>
      <w:r w:rsidRPr="007162B6">
        <w:rPr>
          <w:rFonts w:ascii="Calibri Light" w:hAnsi="Calibri Light" w:cs="Calibri Light"/>
        </w:rPr>
        <w:t>Comment:</w:t>
      </w:r>
    </w:p>
    <w:p w:rsidR="008408D9" w:rsidRDefault="008408D9"/>
    <w:p w:rsidR="004375C0" w:rsidRDefault="004375C0"/>
    <w:p w:rsidR="004B4CD2" w:rsidRDefault="004B4CD2"/>
    <w:p w:rsidR="006F49D4" w:rsidRPr="006F49D4" w:rsidRDefault="006F49D4" w:rsidP="006F49D4">
      <w:pPr>
        <w:spacing w:before="120"/>
        <w:rPr>
          <w:rFonts w:asciiTheme="majorHAnsi" w:hAnsiTheme="majorHAnsi" w:cstheme="majorHAnsi"/>
          <w:color w:val="000000" w:themeColor="text1"/>
          <w:lang w:eastAsia="sl-SI"/>
        </w:rPr>
      </w:pPr>
      <w:r>
        <w:rPr>
          <w:rFonts w:asciiTheme="majorHAnsi" w:hAnsiTheme="majorHAnsi" w:cstheme="majorHAnsi"/>
          <w:color w:val="000000" w:themeColor="text1"/>
          <w:lang w:eastAsia="sl-SI"/>
        </w:rPr>
        <w:t>Please d</w:t>
      </w:r>
      <w:r w:rsidRPr="006F49D4">
        <w:rPr>
          <w:rFonts w:asciiTheme="majorHAnsi" w:hAnsiTheme="majorHAnsi" w:cstheme="majorHAnsi"/>
          <w:color w:val="000000" w:themeColor="text1"/>
          <w:lang w:eastAsia="sl-SI"/>
        </w:rPr>
        <w:t>escribe the main problems encountered and r</w:t>
      </w:r>
      <w:r>
        <w:rPr>
          <w:rFonts w:asciiTheme="majorHAnsi" w:hAnsiTheme="majorHAnsi" w:cstheme="majorHAnsi"/>
          <w:color w:val="000000" w:themeColor="text1"/>
          <w:lang w:eastAsia="sl-SI"/>
        </w:rPr>
        <w:t>ecommend a solution if possible:</w:t>
      </w:r>
      <w:r w:rsidRPr="006F49D4">
        <w:rPr>
          <w:rFonts w:asciiTheme="majorHAnsi" w:hAnsiTheme="majorHAnsi" w:cstheme="majorHAnsi"/>
          <w:color w:val="000000" w:themeColor="text1"/>
          <w:lang w:eastAsia="sl-SI"/>
        </w:rPr>
        <w:t xml:space="preserve"> </w:t>
      </w:r>
    </w:p>
    <w:p w:rsidR="004B4CD2" w:rsidRDefault="00F24071" w:rsidP="00F24071">
      <w:r w:rsidRPr="003B5D6D">
        <w:rPr>
          <w:rFonts w:asciiTheme="majorHAnsi" w:hAnsiTheme="majorHAnsi" w:cstheme="majorHAnsi"/>
          <w:color w:val="000000" w:themeColor="text1"/>
          <w:lang w:eastAsia="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08D9" w:rsidRPr="00CE2457" w:rsidRDefault="008408D9">
      <w:pPr>
        <w:rPr>
          <w:rFonts w:ascii="Calibri Light" w:hAnsi="Calibri Light" w:cs="Calibri Light"/>
        </w:rPr>
      </w:pPr>
    </w:p>
    <w:p w:rsidR="008408D9" w:rsidRPr="00CE2457" w:rsidRDefault="008408D9">
      <w:pPr>
        <w:rPr>
          <w:rFonts w:ascii="Calibri Light" w:hAnsi="Calibri Light" w:cs="Calibri Light"/>
        </w:rPr>
      </w:pPr>
    </w:p>
    <w:p w:rsidR="00CE2457" w:rsidRPr="00CE2457" w:rsidRDefault="00CE2457">
      <w:pPr>
        <w:rPr>
          <w:rFonts w:ascii="Calibri Light" w:hAnsi="Calibri Light" w:cs="Calibri Light"/>
        </w:rPr>
      </w:pPr>
    </w:p>
    <w:p w:rsidR="00CE2457" w:rsidRDefault="00CE2457">
      <w:pPr>
        <w:rPr>
          <w:rFonts w:ascii="Calibri Light" w:hAnsi="Calibri Light" w:cs="Calibri Light"/>
        </w:rPr>
      </w:pPr>
    </w:p>
    <w:p w:rsidR="002948B6" w:rsidRPr="001F4B88" w:rsidRDefault="002948B6" w:rsidP="002948B6">
      <w:pPr>
        <w:jc w:val="both"/>
        <w:rPr>
          <w:rFonts w:asciiTheme="majorHAnsi" w:hAnsiTheme="majorHAnsi" w:cstheme="majorHAnsi"/>
          <w:lang w:val="en-GB"/>
        </w:rPr>
      </w:pPr>
      <w:r w:rsidRPr="001F4B88">
        <w:rPr>
          <w:rFonts w:asciiTheme="majorHAnsi" w:hAnsiTheme="majorHAnsi" w:cstheme="majorHAnsi"/>
          <w:lang w:val="en-GB"/>
        </w:rPr>
        <w:t xml:space="preserve">Thank you for taking the time to complete this questionnaire. Your comments are important to us and provide us with valuable feedback on the quality of the </w:t>
      </w:r>
      <w:r w:rsidR="00F24071">
        <w:rPr>
          <w:rFonts w:asciiTheme="majorHAnsi" w:hAnsiTheme="majorHAnsi" w:cstheme="majorHAnsi"/>
          <w:lang w:val="en-GB"/>
        </w:rPr>
        <w:t>work package</w:t>
      </w:r>
      <w:r w:rsidR="00C95261">
        <w:rPr>
          <w:rFonts w:asciiTheme="majorHAnsi" w:hAnsiTheme="majorHAnsi" w:cstheme="majorHAnsi"/>
          <w:lang w:val="en-GB"/>
        </w:rPr>
        <w:t xml:space="preserve"> management</w:t>
      </w:r>
      <w:r w:rsidRPr="001F4B88">
        <w:rPr>
          <w:rFonts w:asciiTheme="majorHAnsi" w:hAnsiTheme="majorHAnsi" w:cstheme="majorHAnsi"/>
          <w:lang w:val="en-GB"/>
        </w:rPr>
        <w:t>.</w:t>
      </w:r>
    </w:p>
    <w:p w:rsidR="004375C0" w:rsidRPr="004375C0" w:rsidRDefault="004375C0" w:rsidP="004375C0">
      <w:pPr>
        <w:jc w:val="both"/>
        <w:rPr>
          <w:rFonts w:ascii="Calibri Light" w:hAnsi="Calibri Light" w:cs="Calibri Light"/>
        </w:rPr>
      </w:pPr>
    </w:p>
    <w:p w:rsidR="00CE2457" w:rsidRDefault="00CE2457">
      <w:pPr>
        <w:rPr>
          <w:rFonts w:asciiTheme="majorHAnsi" w:hAnsiTheme="majorHAnsi" w:cstheme="majorHAnsi"/>
        </w:rPr>
      </w:pPr>
    </w:p>
    <w:p w:rsidR="00CE2457" w:rsidRDefault="00CB414E">
      <w:pPr>
        <w:rPr>
          <w:rFonts w:asciiTheme="majorHAnsi" w:hAnsiTheme="majorHAnsi" w:cstheme="majorHAnsi"/>
        </w:rPr>
      </w:pPr>
      <w:r w:rsidRPr="00CB414E">
        <w:rPr>
          <w:noProof/>
        </w:rPr>
        <w:pict>
          <v:shapetype id="_x0000_t202" coordsize="21600,21600" o:spt="202" path="m,l,21600r21600,l21600,xe">
            <v:stroke joinstyle="miter"/>
            <v:path gradientshapeok="t" o:connecttype="rect"/>
          </v:shapetype>
          <v:shape id="Text Box 2" o:spid="_x0000_s1026" type="#_x0000_t202" style="position:absolute;margin-left:4.5pt;margin-top:669.1pt;width:450.85pt;height:53.9pt;z-index:251660288;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p w:rsidR="008F3762" w:rsidRDefault="008F3762" w:rsidP="00CE2457">
      <w:pPr>
        <w:spacing w:before="240"/>
        <w:ind w:firstLine="360"/>
        <w:jc w:val="both"/>
      </w:pPr>
    </w:p>
    <w:sectPr w:rsidR="008F3762" w:rsidSect="00C20151">
      <w:headerReference w:type="default" r:id="rId8"/>
      <w:footerReference w:type="default" r:id="rId9"/>
      <w:pgSz w:w="11907" w:h="16839" w:code="9"/>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80D" w:rsidRDefault="00E3480D" w:rsidP="00DE55A3">
      <w:pPr>
        <w:spacing w:after="0" w:line="240" w:lineRule="auto"/>
      </w:pPr>
      <w:r>
        <w:separator/>
      </w:r>
    </w:p>
  </w:endnote>
  <w:endnote w:type="continuationSeparator" w:id="0">
    <w:p w:rsidR="00E3480D" w:rsidRDefault="00E3480D"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CB414E">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CB414E">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6F49D4">
                      <w:rPr>
                        <w:rFonts w:asciiTheme="majorHAnsi" w:hAnsiTheme="majorHAnsi" w:cstheme="majorHAnsi"/>
                        <w:noProof/>
                        <w:color w:val="2E74B5" w:themeColor="accent1" w:themeShade="BF"/>
                      </w:rPr>
                      <w:t>2</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80D" w:rsidRDefault="00E3480D" w:rsidP="00DE55A3">
      <w:pPr>
        <w:spacing w:after="0" w:line="240" w:lineRule="auto"/>
      </w:pPr>
      <w:r>
        <w:separator/>
      </w:r>
    </w:p>
  </w:footnote>
  <w:footnote w:type="continuationSeparator" w:id="0">
    <w:p w:rsidR="00E3480D" w:rsidRDefault="00E3480D"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9C4E3A" w:rsidRDefault="00C50D49" w:rsidP="006D774D">
    <w:pPr>
      <w:pStyle w:val="Header"/>
      <w:tabs>
        <w:tab w:val="left" w:pos="227"/>
        <w:tab w:val="left" w:pos="3100"/>
      </w:tabs>
      <w:rPr>
        <w:rFonts w:asciiTheme="majorHAnsi" w:hAnsiTheme="majorHAnsi" w:cstheme="majorHAnsi"/>
        <w:b/>
        <w:color w:val="2E74B5" w:themeColor="accent1" w:themeShade="BF"/>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9C4E3A" w:rsidRPr="009C4E3A">
      <w:rPr>
        <w:rFonts w:asciiTheme="majorHAnsi" w:hAnsiTheme="majorHAnsi" w:cstheme="majorHAnsi"/>
        <w:b/>
        <w:color w:val="2E74B5" w:themeColor="accent1" w:themeShade="BF"/>
      </w:rPr>
      <w:t xml:space="preserve">Questionnaire on the </w:t>
    </w:r>
    <w:r w:rsidR="00F24071">
      <w:rPr>
        <w:rFonts w:asciiTheme="majorHAnsi" w:hAnsiTheme="majorHAnsi" w:cstheme="majorHAnsi"/>
        <w:b/>
        <w:color w:val="2E74B5" w:themeColor="accent1" w:themeShade="BF"/>
      </w:rPr>
      <w:t>work package</w:t>
    </w:r>
    <w:r w:rsidR="009C4E3A" w:rsidRPr="009C4E3A">
      <w:rPr>
        <w:rFonts w:asciiTheme="majorHAnsi" w:hAnsiTheme="majorHAnsi" w:cstheme="majorHAnsi"/>
        <w:b/>
        <w:color w:val="2E74B5" w:themeColor="accent1" w:themeShade="BF"/>
      </w:rPr>
      <w:t xml:space="preserve"> </w:t>
    </w:r>
    <w:r w:rsidR="009C4E3A">
      <w:rPr>
        <w:rFonts w:asciiTheme="majorHAnsi" w:hAnsiTheme="majorHAnsi" w:cstheme="majorHAnsi"/>
        <w:b/>
        <w:color w:val="2E74B5" w:themeColor="accent1" w:themeShade="BF"/>
      </w:rPr>
      <w:t>assessment</w:t>
    </w:r>
    <w:r w:rsidR="009C4E3A" w:rsidRPr="009C4E3A">
      <w:rPr>
        <w:rFonts w:asciiTheme="majorHAnsi" w:hAnsiTheme="majorHAnsi" w:cstheme="majorHAnsi"/>
        <w:b/>
        <w:color w:val="2E74B5" w:themeColor="accent1" w:themeShade="BF"/>
      </w:rPr>
      <w:t xml:space="preserve"> </w:t>
    </w:r>
  </w:p>
  <w:p w:rsidR="00DE55A3" w:rsidRPr="00A10097" w:rsidRDefault="00CB414E">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8"/>
    <o:shapelayout v:ext="edit">
      <o:idmap v:ext="edit" data="4"/>
    </o:shapelayout>
  </w:hdrShapeDefaults>
  <w:footnotePr>
    <w:footnote w:id="-1"/>
    <w:footnote w:id="0"/>
  </w:footnotePr>
  <w:endnotePr>
    <w:endnote w:id="-1"/>
    <w:endnote w:id="0"/>
  </w:endnotePr>
  <w:compat/>
  <w:rsids>
    <w:rsidRoot w:val="001F229B"/>
    <w:rsid w:val="00001394"/>
    <w:rsid w:val="00032874"/>
    <w:rsid w:val="00036DE4"/>
    <w:rsid w:val="00064387"/>
    <w:rsid w:val="000817B8"/>
    <w:rsid w:val="00084C7B"/>
    <w:rsid w:val="000867DF"/>
    <w:rsid w:val="000B07A5"/>
    <w:rsid w:val="000B2D18"/>
    <w:rsid w:val="000B3990"/>
    <w:rsid w:val="000C04C8"/>
    <w:rsid w:val="000E3394"/>
    <w:rsid w:val="000E7504"/>
    <w:rsid w:val="00112CAC"/>
    <w:rsid w:val="00121348"/>
    <w:rsid w:val="00161DA3"/>
    <w:rsid w:val="00174E03"/>
    <w:rsid w:val="00183377"/>
    <w:rsid w:val="00184CE6"/>
    <w:rsid w:val="001A2D8B"/>
    <w:rsid w:val="001A44BA"/>
    <w:rsid w:val="001E0145"/>
    <w:rsid w:val="001F229B"/>
    <w:rsid w:val="00200C0F"/>
    <w:rsid w:val="0021242E"/>
    <w:rsid w:val="00220CDD"/>
    <w:rsid w:val="0023719E"/>
    <w:rsid w:val="002948B6"/>
    <w:rsid w:val="002A3146"/>
    <w:rsid w:val="002E2042"/>
    <w:rsid w:val="002E2A6E"/>
    <w:rsid w:val="00304972"/>
    <w:rsid w:val="0031015D"/>
    <w:rsid w:val="00337626"/>
    <w:rsid w:val="00344C81"/>
    <w:rsid w:val="003623C5"/>
    <w:rsid w:val="00362B80"/>
    <w:rsid w:val="00372229"/>
    <w:rsid w:val="00385007"/>
    <w:rsid w:val="00394B00"/>
    <w:rsid w:val="003D1BC1"/>
    <w:rsid w:val="003D4EC1"/>
    <w:rsid w:val="003E4D46"/>
    <w:rsid w:val="004030AA"/>
    <w:rsid w:val="004048E0"/>
    <w:rsid w:val="00421D16"/>
    <w:rsid w:val="004375C0"/>
    <w:rsid w:val="00450AE8"/>
    <w:rsid w:val="004968E8"/>
    <w:rsid w:val="004979BE"/>
    <w:rsid w:val="004B4CD2"/>
    <w:rsid w:val="004B5678"/>
    <w:rsid w:val="004C417D"/>
    <w:rsid w:val="004F5303"/>
    <w:rsid w:val="004F7604"/>
    <w:rsid w:val="00521169"/>
    <w:rsid w:val="00532FDD"/>
    <w:rsid w:val="005459C5"/>
    <w:rsid w:val="00545ED0"/>
    <w:rsid w:val="00550FE5"/>
    <w:rsid w:val="005545D9"/>
    <w:rsid w:val="0056151C"/>
    <w:rsid w:val="0058262F"/>
    <w:rsid w:val="005A0274"/>
    <w:rsid w:val="005B276C"/>
    <w:rsid w:val="005B2AEB"/>
    <w:rsid w:val="005D178B"/>
    <w:rsid w:val="005D7EFE"/>
    <w:rsid w:val="005F695D"/>
    <w:rsid w:val="00606768"/>
    <w:rsid w:val="00626D1A"/>
    <w:rsid w:val="00642955"/>
    <w:rsid w:val="006642EB"/>
    <w:rsid w:val="006A08DF"/>
    <w:rsid w:val="006D774D"/>
    <w:rsid w:val="006E661E"/>
    <w:rsid w:val="006F49D4"/>
    <w:rsid w:val="007162B6"/>
    <w:rsid w:val="00723989"/>
    <w:rsid w:val="007305FF"/>
    <w:rsid w:val="00733923"/>
    <w:rsid w:val="00750B28"/>
    <w:rsid w:val="007512FF"/>
    <w:rsid w:val="0077377D"/>
    <w:rsid w:val="00783516"/>
    <w:rsid w:val="007B6909"/>
    <w:rsid w:val="007C2375"/>
    <w:rsid w:val="007E0DB1"/>
    <w:rsid w:val="007F4E8B"/>
    <w:rsid w:val="007F558B"/>
    <w:rsid w:val="00823F7A"/>
    <w:rsid w:val="00833B11"/>
    <w:rsid w:val="008408D9"/>
    <w:rsid w:val="00890B6A"/>
    <w:rsid w:val="00895CE6"/>
    <w:rsid w:val="008972FE"/>
    <w:rsid w:val="008A0D51"/>
    <w:rsid w:val="008C2542"/>
    <w:rsid w:val="008F3762"/>
    <w:rsid w:val="008F5679"/>
    <w:rsid w:val="008F7753"/>
    <w:rsid w:val="00920410"/>
    <w:rsid w:val="00936EB3"/>
    <w:rsid w:val="00942455"/>
    <w:rsid w:val="009826AD"/>
    <w:rsid w:val="00991C57"/>
    <w:rsid w:val="009C4E3A"/>
    <w:rsid w:val="009C4F92"/>
    <w:rsid w:val="009C60C3"/>
    <w:rsid w:val="009D5663"/>
    <w:rsid w:val="009D78B6"/>
    <w:rsid w:val="009E451C"/>
    <w:rsid w:val="009F162C"/>
    <w:rsid w:val="009F16B1"/>
    <w:rsid w:val="009F20AE"/>
    <w:rsid w:val="009F2DF9"/>
    <w:rsid w:val="009F6C0D"/>
    <w:rsid w:val="00A10097"/>
    <w:rsid w:val="00A26C2B"/>
    <w:rsid w:val="00A358D1"/>
    <w:rsid w:val="00A426B0"/>
    <w:rsid w:val="00A47364"/>
    <w:rsid w:val="00A528D0"/>
    <w:rsid w:val="00A5384C"/>
    <w:rsid w:val="00A72622"/>
    <w:rsid w:val="00A844EB"/>
    <w:rsid w:val="00A84A28"/>
    <w:rsid w:val="00AD10F1"/>
    <w:rsid w:val="00B351E3"/>
    <w:rsid w:val="00B409D6"/>
    <w:rsid w:val="00B532D0"/>
    <w:rsid w:val="00B64855"/>
    <w:rsid w:val="00B75A67"/>
    <w:rsid w:val="00BA09FA"/>
    <w:rsid w:val="00BA1D61"/>
    <w:rsid w:val="00BA500D"/>
    <w:rsid w:val="00BC3D97"/>
    <w:rsid w:val="00BC4273"/>
    <w:rsid w:val="00BF081E"/>
    <w:rsid w:val="00C20151"/>
    <w:rsid w:val="00C37A00"/>
    <w:rsid w:val="00C50D49"/>
    <w:rsid w:val="00C5786E"/>
    <w:rsid w:val="00C57FC9"/>
    <w:rsid w:val="00C60693"/>
    <w:rsid w:val="00C8310E"/>
    <w:rsid w:val="00C85E38"/>
    <w:rsid w:val="00C95261"/>
    <w:rsid w:val="00CB2621"/>
    <w:rsid w:val="00CB414E"/>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C077F"/>
    <w:rsid w:val="00DE1A75"/>
    <w:rsid w:val="00DE3261"/>
    <w:rsid w:val="00DE55A3"/>
    <w:rsid w:val="00DE58CD"/>
    <w:rsid w:val="00DE6E0E"/>
    <w:rsid w:val="00E01228"/>
    <w:rsid w:val="00E07595"/>
    <w:rsid w:val="00E13100"/>
    <w:rsid w:val="00E23BA9"/>
    <w:rsid w:val="00E3063E"/>
    <w:rsid w:val="00E3480D"/>
    <w:rsid w:val="00E53B87"/>
    <w:rsid w:val="00E64627"/>
    <w:rsid w:val="00E95176"/>
    <w:rsid w:val="00E96342"/>
    <w:rsid w:val="00EA41E4"/>
    <w:rsid w:val="00EA7D87"/>
    <w:rsid w:val="00EB42BF"/>
    <w:rsid w:val="00EB7D4E"/>
    <w:rsid w:val="00EC79D3"/>
    <w:rsid w:val="00ED4169"/>
    <w:rsid w:val="00EE2E39"/>
    <w:rsid w:val="00EE338B"/>
    <w:rsid w:val="00EE7B51"/>
    <w:rsid w:val="00EF6A92"/>
    <w:rsid w:val="00F151D5"/>
    <w:rsid w:val="00F24071"/>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1">
    <w:name w:val="Light Shading1"/>
    <w:basedOn w:val="TableNormal"/>
    <w:uiPriority w:val="60"/>
    <w:rsid w:val="0021242E"/>
    <w:pPr>
      <w:spacing w:after="0" w:line="240" w:lineRule="auto"/>
    </w:pPr>
    <w:rPr>
      <w:rFonts w:ascii="Times New Roman" w:eastAsia="Times New Roman" w:hAnsi="Times New Roman" w:cs="Times New Roman"/>
      <w:color w:val="000000" w:themeColor="text1" w:themeShade="BF"/>
      <w:sz w:val="20"/>
      <w:szCs w:val="20"/>
      <w:lang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Strengthening of master curricula in water resources management for the Western Balkans HEIs and stakeholders</dc:creator>
  <cp:lastModifiedBy>Milan</cp:lastModifiedBy>
  <cp:revision>8</cp:revision>
  <cp:lastPrinted>2018-11-09T00:36:00Z</cp:lastPrinted>
  <dcterms:created xsi:type="dcterms:W3CDTF">2019-02-01T23:43:00Z</dcterms:created>
  <dcterms:modified xsi:type="dcterms:W3CDTF">2019-02-03T22:17:00Z</dcterms:modified>
</cp:coreProperties>
</file>